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83" w:rsidRPr="00862943" w:rsidRDefault="0022565B" w:rsidP="00D9022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862943">
        <w:rPr>
          <w:rFonts w:ascii="Times New Roman" w:hAnsi="Times New Roman" w:cs="Times New Roman"/>
          <w:b/>
          <w:sz w:val="24"/>
          <w:szCs w:val="24"/>
        </w:rPr>
        <w:t>Opis zadania</w:t>
      </w:r>
    </w:p>
    <w:p w:rsidR="0022565B" w:rsidRPr="00862943" w:rsidRDefault="00ED30D9" w:rsidP="00F022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62943">
        <w:rPr>
          <w:rFonts w:ascii="Times New Roman" w:hAnsi="Times New Roman" w:cs="Times New Roman"/>
          <w:b/>
          <w:sz w:val="24"/>
          <w:szCs w:val="24"/>
          <w:u w:val="single"/>
        </w:rPr>
        <w:t>Przedmiot zamówienia</w:t>
      </w:r>
      <w:r w:rsidRPr="00862943">
        <w:rPr>
          <w:rFonts w:ascii="Times New Roman" w:hAnsi="Times New Roman" w:cs="Times New Roman"/>
          <w:b/>
          <w:sz w:val="24"/>
          <w:szCs w:val="24"/>
        </w:rPr>
        <w:t>.</w:t>
      </w:r>
      <w:r w:rsidRPr="00862943">
        <w:rPr>
          <w:rFonts w:ascii="Times New Roman" w:hAnsi="Times New Roman" w:cs="Times New Roman"/>
          <w:sz w:val="24"/>
          <w:szCs w:val="24"/>
        </w:rPr>
        <w:t xml:space="preserve"> </w:t>
      </w:r>
      <w:r w:rsidR="0022565B" w:rsidRPr="00862943">
        <w:rPr>
          <w:rFonts w:ascii="Times New Roman" w:hAnsi="Times New Roman" w:cs="Times New Roman"/>
          <w:sz w:val="24"/>
          <w:szCs w:val="24"/>
        </w:rPr>
        <w:t xml:space="preserve">Przedmiotem zamówienia jest opracowanie dokumentacji  na potrzeby uzyskania dokumentu uprawniającego Zamawiającego do </w:t>
      </w:r>
      <w:r w:rsidR="00F022C5" w:rsidRPr="00862943">
        <w:rPr>
          <w:rFonts w:ascii="Times New Roman" w:hAnsi="Times New Roman" w:cs="Times New Roman"/>
          <w:sz w:val="24"/>
          <w:szCs w:val="24"/>
        </w:rPr>
        <w:t xml:space="preserve">zamontowania </w:t>
      </w:r>
      <w:r w:rsidR="00F022C5" w:rsidRPr="00862943">
        <w:rPr>
          <w:rFonts w:ascii="Times New Roman" w:hAnsi="Times New Roman" w:cs="Times New Roman"/>
          <w:sz w:val="24"/>
          <w:szCs w:val="24"/>
        </w:rPr>
        <w:t>dwóch wiat  o wymiarach 6x5,8 m</w:t>
      </w:r>
      <w:r w:rsidR="00862943">
        <w:rPr>
          <w:rFonts w:ascii="Times New Roman" w:hAnsi="Times New Roman" w:cs="Times New Roman"/>
          <w:sz w:val="24"/>
          <w:szCs w:val="24"/>
        </w:rPr>
        <w:t xml:space="preserve">, </w:t>
      </w:r>
      <w:r w:rsidR="00F022C5" w:rsidRPr="00862943">
        <w:rPr>
          <w:rFonts w:ascii="Times New Roman" w:hAnsi="Times New Roman" w:cs="Times New Roman"/>
          <w:sz w:val="24"/>
          <w:szCs w:val="24"/>
        </w:rPr>
        <w:t>dwóch stacji ładowania rowerów elektrycznych</w:t>
      </w:r>
      <w:r w:rsidR="00862943">
        <w:rPr>
          <w:rFonts w:ascii="Times New Roman" w:hAnsi="Times New Roman" w:cs="Times New Roman"/>
          <w:sz w:val="24"/>
          <w:szCs w:val="24"/>
        </w:rPr>
        <w:t xml:space="preserve"> oraz stojaka na 10 rowerów </w:t>
      </w:r>
      <w:r w:rsidR="0022565B" w:rsidRPr="00862943">
        <w:rPr>
          <w:rFonts w:ascii="Times New Roman" w:hAnsi="Times New Roman" w:cs="Times New Roman"/>
          <w:sz w:val="24"/>
          <w:szCs w:val="24"/>
        </w:rPr>
        <w:t xml:space="preserve">na </w:t>
      </w:r>
      <w:r w:rsidR="00862943">
        <w:rPr>
          <w:rFonts w:ascii="Times New Roman" w:hAnsi="Times New Roman" w:cs="Times New Roman"/>
          <w:sz w:val="24"/>
          <w:szCs w:val="24"/>
        </w:rPr>
        <w:t xml:space="preserve">w obszarze </w:t>
      </w:r>
      <w:r w:rsidR="0022565B" w:rsidRPr="00862943">
        <w:rPr>
          <w:rFonts w:ascii="Times New Roman" w:hAnsi="Times New Roman" w:cs="Times New Roman"/>
          <w:sz w:val="24"/>
          <w:szCs w:val="24"/>
        </w:rPr>
        <w:t xml:space="preserve">działek nr </w:t>
      </w:r>
      <w:r w:rsidR="00F022C5" w:rsidRPr="00862943">
        <w:rPr>
          <w:rFonts w:ascii="Times New Roman" w:hAnsi="Times New Roman" w:cs="Times New Roman"/>
          <w:sz w:val="24"/>
          <w:szCs w:val="24"/>
        </w:rPr>
        <w:t xml:space="preserve">1541/3 i 1542 </w:t>
      </w:r>
      <w:proofErr w:type="spellStart"/>
      <w:r w:rsidR="00F022C5" w:rsidRPr="00862943">
        <w:rPr>
          <w:rFonts w:ascii="Times New Roman" w:hAnsi="Times New Roman" w:cs="Times New Roman"/>
          <w:sz w:val="24"/>
          <w:szCs w:val="24"/>
        </w:rPr>
        <w:t>obr</w:t>
      </w:r>
      <w:proofErr w:type="spellEnd"/>
      <w:r w:rsidR="00F022C5" w:rsidRPr="00862943">
        <w:rPr>
          <w:rFonts w:ascii="Times New Roman" w:hAnsi="Times New Roman" w:cs="Times New Roman"/>
          <w:sz w:val="24"/>
          <w:szCs w:val="24"/>
        </w:rPr>
        <w:t xml:space="preserve"> nr 3 Jarosław położonych na </w:t>
      </w:r>
      <w:r w:rsidR="0022565B" w:rsidRPr="00862943">
        <w:rPr>
          <w:rFonts w:ascii="Times New Roman" w:hAnsi="Times New Roman" w:cs="Times New Roman"/>
          <w:sz w:val="24"/>
          <w:szCs w:val="24"/>
        </w:rPr>
        <w:t>teren</w:t>
      </w:r>
      <w:r w:rsidR="00F022C5" w:rsidRPr="00862943">
        <w:rPr>
          <w:rFonts w:ascii="Times New Roman" w:hAnsi="Times New Roman" w:cs="Times New Roman"/>
          <w:sz w:val="24"/>
          <w:szCs w:val="24"/>
        </w:rPr>
        <w:t>ie</w:t>
      </w:r>
      <w:r w:rsidR="0022565B" w:rsidRPr="00862943">
        <w:rPr>
          <w:rFonts w:ascii="Times New Roman" w:hAnsi="Times New Roman" w:cs="Times New Roman"/>
          <w:sz w:val="24"/>
          <w:szCs w:val="24"/>
        </w:rPr>
        <w:t xml:space="preserve"> Bulwarów im. Stefana </w:t>
      </w:r>
      <w:proofErr w:type="spellStart"/>
      <w:r w:rsidR="0022565B" w:rsidRPr="00862943">
        <w:rPr>
          <w:rFonts w:ascii="Times New Roman" w:hAnsi="Times New Roman" w:cs="Times New Roman"/>
          <w:sz w:val="24"/>
          <w:szCs w:val="24"/>
        </w:rPr>
        <w:t>Klisko</w:t>
      </w:r>
      <w:proofErr w:type="spellEnd"/>
      <w:r w:rsidR="00E875E9" w:rsidRPr="00862943">
        <w:rPr>
          <w:rFonts w:ascii="Times New Roman" w:hAnsi="Times New Roman" w:cs="Times New Roman"/>
          <w:sz w:val="24"/>
          <w:szCs w:val="24"/>
        </w:rPr>
        <w:t>.</w:t>
      </w:r>
      <w:r w:rsidR="0022565B" w:rsidRPr="0086294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022C5" w:rsidRPr="00862943" w:rsidRDefault="009D5FEE" w:rsidP="00E875E9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294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Stan istniejący.</w:t>
      </w:r>
      <w:r w:rsidRPr="008629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022C5" w:rsidRPr="00862943">
        <w:rPr>
          <w:rFonts w:ascii="Times New Roman" w:hAnsi="Times New Roman" w:cs="Times New Roman"/>
          <w:color w:val="000000"/>
          <w:sz w:val="24"/>
          <w:szCs w:val="24"/>
        </w:rPr>
        <w:t xml:space="preserve">Teren objęty lokalizacją planowanych wiat i stacji ładowania rowerów jest zagospodarowany obiektami </w:t>
      </w:r>
      <w:r w:rsidR="00862943">
        <w:rPr>
          <w:rFonts w:ascii="Times New Roman" w:hAnsi="Times New Roman" w:cs="Times New Roman"/>
          <w:color w:val="000000"/>
          <w:sz w:val="24"/>
          <w:szCs w:val="24"/>
        </w:rPr>
        <w:t>sportowo-</w:t>
      </w:r>
      <w:r w:rsidR="00F022C5" w:rsidRPr="00862943">
        <w:rPr>
          <w:rFonts w:ascii="Times New Roman" w:hAnsi="Times New Roman" w:cs="Times New Roman"/>
          <w:color w:val="000000"/>
          <w:sz w:val="24"/>
          <w:szCs w:val="24"/>
        </w:rPr>
        <w:t>rekreacyjnymi. Teren jest położony na obszarze szczególnego zagrożenia powodzią.  Wiaty</w:t>
      </w:r>
      <w:r w:rsidR="0086294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022C5" w:rsidRPr="00862943">
        <w:rPr>
          <w:rFonts w:ascii="Times New Roman" w:hAnsi="Times New Roman" w:cs="Times New Roman"/>
          <w:color w:val="000000"/>
          <w:sz w:val="24"/>
          <w:szCs w:val="24"/>
        </w:rPr>
        <w:t>stacje ładowania rowerów</w:t>
      </w:r>
      <w:r w:rsidR="00862943">
        <w:rPr>
          <w:rFonts w:ascii="Times New Roman" w:hAnsi="Times New Roman" w:cs="Times New Roman"/>
          <w:color w:val="000000"/>
          <w:sz w:val="24"/>
          <w:szCs w:val="24"/>
        </w:rPr>
        <w:t xml:space="preserve"> oraz stojak na rowery </w:t>
      </w:r>
      <w:r w:rsidR="00F022C5" w:rsidRPr="00862943">
        <w:rPr>
          <w:rFonts w:ascii="Times New Roman" w:hAnsi="Times New Roman" w:cs="Times New Roman"/>
          <w:color w:val="000000"/>
          <w:sz w:val="24"/>
          <w:szCs w:val="24"/>
        </w:rPr>
        <w:t xml:space="preserve"> będą zlokalizowane w pobliżu istniejącego budynku obsługi bulwarów w sąsiedztwie projektowany</w:t>
      </w:r>
      <w:r w:rsidR="00862943">
        <w:rPr>
          <w:rFonts w:ascii="Times New Roman" w:hAnsi="Times New Roman" w:cs="Times New Roman"/>
          <w:color w:val="000000"/>
          <w:sz w:val="24"/>
          <w:szCs w:val="24"/>
        </w:rPr>
        <w:t xml:space="preserve">ch obiektów wodnego placu zabaw. Projektowane obiekty wodnego placu zabaw są przewidziane do realizacji na podstawie decyzji Starosty Jarosławskiego, zatwierdzającej projekt budowlany i udzielającej Gminie Miejskiej Jarosław pozwolenia na budowę. </w:t>
      </w:r>
    </w:p>
    <w:p w:rsidR="00EC1974" w:rsidRPr="00862943" w:rsidRDefault="00D90224" w:rsidP="00EC197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943">
        <w:rPr>
          <w:rFonts w:ascii="Times New Roman" w:hAnsi="Times New Roman" w:cs="Times New Roman"/>
          <w:b/>
          <w:sz w:val="24"/>
          <w:szCs w:val="24"/>
          <w:u w:val="single"/>
        </w:rPr>
        <w:t xml:space="preserve">Wytyczne </w:t>
      </w:r>
      <w:r w:rsidR="00E875E9" w:rsidRPr="00862943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Zamawiającego </w:t>
      </w:r>
      <w:r w:rsidRPr="00862943">
        <w:rPr>
          <w:rFonts w:ascii="Times New Roman" w:hAnsi="Times New Roman" w:cs="Times New Roman"/>
          <w:b/>
          <w:sz w:val="24"/>
          <w:szCs w:val="24"/>
          <w:u w:val="single"/>
        </w:rPr>
        <w:t>do</w:t>
      </w:r>
      <w:r w:rsidR="00E875E9" w:rsidRPr="00862943">
        <w:rPr>
          <w:rFonts w:ascii="Times New Roman" w:hAnsi="Times New Roman" w:cs="Times New Roman"/>
          <w:b/>
          <w:sz w:val="24"/>
          <w:szCs w:val="24"/>
          <w:u w:val="single"/>
        </w:rPr>
        <w:t xml:space="preserve">tyczące </w:t>
      </w:r>
      <w:r w:rsidR="00EC1974" w:rsidRPr="00862943">
        <w:rPr>
          <w:rFonts w:ascii="Times New Roman" w:hAnsi="Times New Roman" w:cs="Times New Roman"/>
          <w:b/>
          <w:sz w:val="24"/>
          <w:szCs w:val="24"/>
          <w:u w:val="single"/>
        </w:rPr>
        <w:t>planowanych obiektów :</w:t>
      </w:r>
      <w:r w:rsidR="00E875E9" w:rsidRPr="008629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EC1974" w:rsidRPr="00862943" w:rsidRDefault="00EC1974" w:rsidP="0023498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629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Wiaty. </w:t>
      </w:r>
    </w:p>
    <w:p w:rsidR="009E3574" w:rsidRPr="00862943" w:rsidRDefault="009E3574" w:rsidP="0023498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Wiaty należy zaprojektować z </w:t>
      </w:r>
      <w:r w:rsidRPr="009E3574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materiałów trwałych, odpornych na warunki atmosferyczne oraz akty wandalizmu.</w:t>
      </w:r>
    </w:p>
    <w:p w:rsidR="00EC1974" w:rsidRPr="00862943" w:rsidRDefault="00EC1974" w:rsidP="0023498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19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Konstrukcja </w:t>
      </w:r>
      <w:r w:rsidR="006E3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stalowa </w:t>
      </w:r>
      <w:r w:rsidRPr="00EC19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oparta na trzech pełnych ścianach </w:t>
      </w:r>
      <w:r w:rsidR="00EE1F77" w:rsidRPr="00EE1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możliwością </w:t>
      </w:r>
      <w:r w:rsidR="00EE1F77" w:rsidRP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>montażu</w:t>
      </w:r>
      <w:r w:rsidR="00EE1F77" w:rsidRP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rolet</w:t>
      </w:r>
      <w:r w:rsidR="00EE1F77" w:rsidRP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EE1F77" w:rsidRP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dachem</w:t>
      </w:r>
      <w:r w:rsidRPr="00EC19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jednospadowym</w:t>
      </w:r>
      <w:r w:rsid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systemem odwodnienia z odprowadzeniem na teren zielony. </w:t>
      </w:r>
      <w:r w:rsidR="006E3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581463" w:rsidRPr="00862943" w:rsidRDefault="00581463" w:rsidP="00B7532D">
      <w:pPr>
        <w:spacing w:after="0" w:line="360" w:lineRule="auto"/>
        <w:ind w:left="2410" w:hanging="241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 ścian </w:t>
      </w:r>
      <w:r w:rsidR="009E3574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="00ED30D9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blacha </w:t>
      </w:r>
      <w:r w:rsidR="003B0498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>o grubości</w:t>
      </w:r>
      <w:r w:rsidR="00EE1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</w:t>
      </w:r>
      <w:r w:rsidR="003B0498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0,55  mm</w:t>
      </w:r>
      <w:r w:rsidR="009E3574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>, powlekana</w:t>
      </w:r>
      <w:r w:rsidR="00EE1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poli</w:t>
      </w:r>
      <w:r w:rsid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>uretanem</w:t>
      </w:r>
      <w:r w:rsidR="009E3574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>, matowa</w:t>
      </w:r>
      <w:r w:rsidR="00EE1F7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</w:t>
      </w:r>
    </w:p>
    <w:p w:rsidR="009E3574" w:rsidRPr="00862943" w:rsidRDefault="003B0498" w:rsidP="0023498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Dach </w:t>
      </w:r>
      <w:r w:rsidR="00581463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</w:t>
      </w:r>
      <w:r w:rsidR="009E3574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</w:t>
      </w:r>
      <w:r w:rsidR="00581463"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E419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blacha o grubości </w:t>
      </w:r>
      <w:r w:rsidR="00360F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min. </w:t>
      </w: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0,6 mm </w:t>
      </w:r>
    </w:p>
    <w:p w:rsidR="00360F0B" w:rsidRDefault="00360F0B" w:rsidP="002D443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Kolor i rodzaj blachy -  do uzgodnienia z Zamawiającym </w:t>
      </w:r>
    </w:p>
    <w:p w:rsidR="00234989" w:rsidRDefault="00581463" w:rsidP="002D44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62943">
        <w:rPr>
          <w:rFonts w:ascii="Times New Roman" w:hAnsi="Times New Roman" w:cs="Times New Roman"/>
          <w:sz w:val="24"/>
          <w:szCs w:val="24"/>
        </w:rPr>
        <w:t xml:space="preserve">Wymagane </w:t>
      </w:r>
      <w:r w:rsidR="00234989">
        <w:rPr>
          <w:rFonts w:ascii="Times New Roman" w:hAnsi="Times New Roman" w:cs="Times New Roman"/>
          <w:sz w:val="24"/>
          <w:szCs w:val="24"/>
        </w:rPr>
        <w:t xml:space="preserve">zaprojektowanie </w:t>
      </w:r>
      <w:r w:rsidRPr="00862943">
        <w:rPr>
          <w:rFonts w:ascii="Times New Roman" w:hAnsi="Times New Roman" w:cs="Times New Roman"/>
          <w:sz w:val="24"/>
          <w:szCs w:val="24"/>
        </w:rPr>
        <w:t>doprowadzeni</w:t>
      </w:r>
      <w:r w:rsidR="00234989">
        <w:rPr>
          <w:rFonts w:ascii="Times New Roman" w:hAnsi="Times New Roman" w:cs="Times New Roman"/>
          <w:sz w:val="24"/>
          <w:szCs w:val="24"/>
        </w:rPr>
        <w:t>a</w:t>
      </w:r>
      <w:r w:rsidRPr="00862943">
        <w:rPr>
          <w:rFonts w:ascii="Times New Roman" w:hAnsi="Times New Roman" w:cs="Times New Roman"/>
          <w:sz w:val="24"/>
          <w:szCs w:val="24"/>
        </w:rPr>
        <w:t xml:space="preserve"> energii elektrycznej  do każdej z wiat</w:t>
      </w:r>
      <w:r w:rsidR="00234989">
        <w:rPr>
          <w:rFonts w:ascii="Times New Roman" w:hAnsi="Times New Roman" w:cs="Times New Roman"/>
          <w:sz w:val="24"/>
          <w:szCs w:val="24"/>
        </w:rPr>
        <w:t>.</w:t>
      </w:r>
    </w:p>
    <w:p w:rsidR="00E875E9" w:rsidRPr="00862943" w:rsidRDefault="00E875E9" w:rsidP="002D44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62943">
        <w:rPr>
          <w:rFonts w:ascii="Times New Roman" w:hAnsi="Times New Roman" w:cs="Times New Roman"/>
          <w:sz w:val="24"/>
          <w:szCs w:val="24"/>
        </w:rPr>
        <w:t xml:space="preserve">Wyposażenie </w:t>
      </w:r>
      <w:r w:rsidR="009D5FEE" w:rsidRPr="00862943">
        <w:rPr>
          <w:rFonts w:ascii="Times New Roman" w:hAnsi="Times New Roman" w:cs="Times New Roman"/>
          <w:sz w:val="24"/>
          <w:szCs w:val="24"/>
        </w:rPr>
        <w:t>instalacyjne</w:t>
      </w:r>
      <w:r w:rsidRPr="00862943">
        <w:rPr>
          <w:rFonts w:ascii="Times New Roman" w:hAnsi="Times New Roman" w:cs="Times New Roman"/>
          <w:sz w:val="24"/>
          <w:szCs w:val="24"/>
        </w:rPr>
        <w:t xml:space="preserve"> : </w:t>
      </w:r>
    </w:p>
    <w:p w:rsidR="00ED30D9" w:rsidRPr="00862943" w:rsidRDefault="00ED30D9" w:rsidP="002D44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62943">
        <w:rPr>
          <w:rFonts w:ascii="Times New Roman" w:hAnsi="Times New Roman" w:cs="Times New Roman"/>
          <w:sz w:val="24"/>
          <w:szCs w:val="24"/>
        </w:rPr>
        <w:t>Wiata  1 - w</w:t>
      </w:r>
      <w:r w:rsidR="00581463" w:rsidRPr="00862943">
        <w:rPr>
          <w:rFonts w:ascii="Times New Roman" w:hAnsi="Times New Roman" w:cs="Times New Roman"/>
          <w:sz w:val="24"/>
          <w:szCs w:val="24"/>
        </w:rPr>
        <w:t xml:space="preserve">ewnętrzna i zewnętrzna instalacja oświetleniowa, </w:t>
      </w:r>
      <w:r w:rsidR="002D443E">
        <w:rPr>
          <w:rFonts w:ascii="Times New Roman" w:hAnsi="Times New Roman" w:cs="Times New Roman"/>
          <w:sz w:val="24"/>
          <w:szCs w:val="24"/>
        </w:rPr>
        <w:t>12 szt. gniazd</w:t>
      </w:r>
      <w:r w:rsidR="00581463" w:rsidRPr="00862943">
        <w:rPr>
          <w:rFonts w:ascii="Times New Roman" w:hAnsi="Times New Roman" w:cs="Times New Roman"/>
          <w:sz w:val="24"/>
          <w:szCs w:val="24"/>
        </w:rPr>
        <w:t xml:space="preserve"> prądow</w:t>
      </w:r>
      <w:r w:rsidR="002D443E">
        <w:rPr>
          <w:rFonts w:ascii="Times New Roman" w:hAnsi="Times New Roman" w:cs="Times New Roman"/>
          <w:sz w:val="24"/>
          <w:szCs w:val="24"/>
        </w:rPr>
        <w:t>ych</w:t>
      </w:r>
      <w:r w:rsidR="00581463" w:rsidRPr="00862943">
        <w:rPr>
          <w:rFonts w:ascii="Times New Roman" w:hAnsi="Times New Roman" w:cs="Times New Roman"/>
          <w:sz w:val="24"/>
          <w:szCs w:val="24"/>
        </w:rPr>
        <w:t xml:space="preserve"> wewnątrz wiat</w:t>
      </w:r>
      <w:r w:rsidR="002D443E">
        <w:rPr>
          <w:rFonts w:ascii="Times New Roman" w:hAnsi="Times New Roman" w:cs="Times New Roman"/>
          <w:sz w:val="24"/>
          <w:szCs w:val="24"/>
        </w:rPr>
        <w:t>y.</w:t>
      </w:r>
    </w:p>
    <w:p w:rsidR="00D90224" w:rsidRDefault="00ED30D9" w:rsidP="002D44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62943">
        <w:rPr>
          <w:rFonts w:ascii="Times New Roman" w:hAnsi="Times New Roman" w:cs="Times New Roman"/>
          <w:sz w:val="24"/>
          <w:szCs w:val="24"/>
        </w:rPr>
        <w:t xml:space="preserve">Wiata  </w:t>
      </w:r>
      <w:r w:rsidRPr="00862943">
        <w:rPr>
          <w:rFonts w:ascii="Times New Roman" w:hAnsi="Times New Roman" w:cs="Times New Roman"/>
          <w:sz w:val="24"/>
          <w:szCs w:val="24"/>
        </w:rPr>
        <w:t>2</w:t>
      </w:r>
      <w:r w:rsidRPr="00862943">
        <w:rPr>
          <w:rFonts w:ascii="Times New Roman" w:hAnsi="Times New Roman" w:cs="Times New Roman"/>
          <w:sz w:val="24"/>
          <w:szCs w:val="24"/>
        </w:rPr>
        <w:t xml:space="preserve"> - wewnętrzna i zewnętrzna instalacja oświetleniowa, </w:t>
      </w:r>
      <w:r w:rsidR="00E419C6">
        <w:rPr>
          <w:rFonts w:ascii="Times New Roman" w:hAnsi="Times New Roman" w:cs="Times New Roman"/>
          <w:sz w:val="24"/>
          <w:szCs w:val="24"/>
        </w:rPr>
        <w:t>2 szt</w:t>
      </w:r>
      <w:r w:rsidR="006E3C53">
        <w:rPr>
          <w:rFonts w:ascii="Times New Roman" w:hAnsi="Times New Roman" w:cs="Times New Roman"/>
          <w:sz w:val="24"/>
          <w:szCs w:val="24"/>
        </w:rPr>
        <w:t>.</w:t>
      </w:r>
      <w:r w:rsidR="00E419C6">
        <w:rPr>
          <w:rFonts w:ascii="Times New Roman" w:hAnsi="Times New Roman" w:cs="Times New Roman"/>
          <w:sz w:val="24"/>
          <w:szCs w:val="24"/>
        </w:rPr>
        <w:t xml:space="preserve"> </w:t>
      </w:r>
      <w:r w:rsidRPr="00862943">
        <w:rPr>
          <w:rFonts w:ascii="Times New Roman" w:hAnsi="Times New Roman" w:cs="Times New Roman"/>
          <w:sz w:val="24"/>
          <w:szCs w:val="24"/>
        </w:rPr>
        <w:t>gniazd</w:t>
      </w:r>
      <w:r w:rsidR="00E419C6">
        <w:rPr>
          <w:rFonts w:ascii="Times New Roman" w:hAnsi="Times New Roman" w:cs="Times New Roman"/>
          <w:sz w:val="24"/>
          <w:szCs w:val="24"/>
        </w:rPr>
        <w:t xml:space="preserve"> prądowych</w:t>
      </w:r>
      <w:r w:rsidRPr="00862943">
        <w:rPr>
          <w:rFonts w:ascii="Times New Roman" w:hAnsi="Times New Roman" w:cs="Times New Roman"/>
          <w:sz w:val="24"/>
          <w:szCs w:val="24"/>
        </w:rPr>
        <w:t xml:space="preserve"> wewnątrz wiaty</w:t>
      </w:r>
      <w:r w:rsidR="006E3C53">
        <w:rPr>
          <w:rFonts w:ascii="Times New Roman" w:hAnsi="Times New Roman" w:cs="Times New Roman"/>
          <w:sz w:val="24"/>
          <w:szCs w:val="24"/>
        </w:rPr>
        <w:t>.</w:t>
      </w:r>
      <w:r w:rsidR="00581463" w:rsidRPr="0086294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60F0B" w:rsidRPr="00862943" w:rsidRDefault="00360F0B" w:rsidP="00360F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Utwardzenie pod wiatami kostką lub </w:t>
      </w:r>
      <w:r>
        <w:rPr>
          <w:rFonts w:ascii="Times New Roman" w:hAnsi="Times New Roman" w:cs="Times New Roman"/>
          <w:sz w:val="24"/>
          <w:szCs w:val="24"/>
        </w:rPr>
        <w:t>płytami chodnikowymi.</w:t>
      </w:r>
    </w:p>
    <w:p w:rsidR="006E3C53" w:rsidRDefault="006E3C53" w:rsidP="006E3C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3C53">
        <w:rPr>
          <w:rFonts w:ascii="Times New Roman" w:hAnsi="Times New Roman" w:cs="Times New Roman"/>
          <w:sz w:val="24"/>
          <w:szCs w:val="24"/>
        </w:rPr>
        <w:t>Proponowaną  lokalizację wiat</w:t>
      </w:r>
      <w:r w:rsidRPr="006E3C53">
        <w:rPr>
          <w:rFonts w:ascii="Times New Roman" w:hAnsi="Times New Roman" w:cs="Times New Roman"/>
          <w:sz w:val="24"/>
          <w:szCs w:val="24"/>
        </w:rPr>
        <w:t xml:space="preserve"> </w:t>
      </w:r>
      <w:r w:rsidRPr="006E3C53">
        <w:rPr>
          <w:rFonts w:ascii="Times New Roman" w:hAnsi="Times New Roman" w:cs="Times New Roman"/>
          <w:sz w:val="24"/>
          <w:szCs w:val="24"/>
        </w:rPr>
        <w:t>zobrazowano na załączniku mapowym.</w:t>
      </w:r>
      <w:r w:rsidRPr="00862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F0B" w:rsidRDefault="00360F0B" w:rsidP="002D44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7532D" w:rsidRDefault="00B7532D" w:rsidP="002D44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D5FEE" w:rsidRPr="00862943" w:rsidRDefault="009D5FEE" w:rsidP="002D44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6294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Stacje ładowania rowerów. </w:t>
      </w:r>
    </w:p>
    <w:bookmarkEnd w:id="0"/>
    <w:p w:rsidR="008D483B" w:rsidRDefault="008D483B" w:rsidP="002D4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Projektowane s</w:t>
      </w:r>
      <w:r w:rsidR="007700B9" w:rsidRPr="00862943">
        <w:rPr>
          <w:rFonts w:ascii="Times New Roman" w:hAnsi="Times New Roman" w:cs="Times New Roman"/>
          <w:sz w:val="24"/>
          <w:szCs w:val="24"/>
        </w:rPr>
        <w:t>tacje ładowania</w:t>
      </w:r>
      <w:r w:rsidR="00AC4F41" w:rsidRPr="00862943">
        <w:rPr>
          <w:rFonts w:ascii="Times New Roman" w:hAnsi="Times New Roman" w:cs="Times New Roman"/>
          <w:sz w:val="24"/>
          <w:szCs w:val="24"/>
        </w:rPr>
        <w:t xml:space="preserve"> będą</w:t>
      </w:r>
      <w:r w:rsidR="007700B9" w:rsidRPr="00862943">
        <w:rPr>
          <w:rFonts w:ascii="Times New Roman" w:hAnsi="Times New Roman" w:cs="Times New Roman"/>
          <w:sz w:val="24"/>
          <w:szCs w:val="24"/>
        </w:rPr>
        <w:t xml:space="preserve"> </w:t>
      </w:r>
      <w:r w:rsidR="00AC4F41" w:rsidRPr="00862943">
        <w:rPr>
          <w:rFonts w:ascii="Times New Roman" w:hAnsi="Times New Roman" w:cs="Times New Roman"/>
          <w:sz w:val="24"/>
          <w:szCs w:val="24"/>
        </w:rPr>
        <w:t>przeznacz</w:t>
      </w:r>
      <w:r w:rsidR="00AC4F41" w:rsidRPr="00862943">
        <w:rPr>
          <w:rFonts w:ascii="Times New Roman" w:hAnsi="Times New Roman" w:cs="Times New Roman"/>
          <w:sz w:val="24"/>
          <w:szCs w:val="24"/>
        </w:rPr>
        <w:t xml:space="preserve">one </w:t>
      </w:r>
      <w:r w:rsidR="00AC4F41" w:rsidRPr="00862943">
        <w:rPr>
          <w:rFonts w:ascii="Times New Roman" w:hAnsi="Times New Roman" w:cs="Times New Roman"/>
          <w:sz w:val="24"/>
          <w:szCs w:val="24"/>
        </w:rPr>
        <w:t>do ładowania rowerów elektrycznych i hulajnóg.</w:t>
      </w:r>
      <w:r w:rsidR="00AC4F41" w:rsidRPr="00862943">
        <w:rPr>
          <w:rFonts w:ascii="Times New Roman" w:hAnsi="Times New Roman" w:cs="Times New Roman"/>
          <w:sz w:val="24"/>
          <w:szCs w:val="24"/>
        </w:rPr>
        <w:t xml:space="preserve"> N</w:t>
      </w:r>
      <w:r w:rsidR="009D5FEE" w:rsidRPr="00862943">
        <w:rPr>
          <w:rFonts w:ascii="Times New Roman" w:hAnsi="Times New Roman" w:cs="Times New Roman"/>
          <w:sz w:val="24"/>
          <w:szCs w:val="24"/>
        </w:rPr>
        <w:t>a</w:t>
      </w:r>
      <w:r w:rsidR="00E419C6">
        <w:rPr>
          <w:rFonts w:ascii="Times New Roman" w:hAnsi="Times New Roman" w:cs="Times New Roman"/>
          <w:sz w:val="24"/>
          <w:szCs w:val="24"/>
        </w:rPr>
        <w:t xml:space="preserve"> wskazanym przez Zamawiającego terenie </w:t>
      </w:r>
      <w:r w:rsidR="009D5FEE" w:rsidRPr="00862943">
        <w:rPr>
          <w:rFonts w:ascii="Times New Roman" w:hAnsi="Times New Roman" w:cs="Times New Roman"/>
          <w:sz w:val="24"/>
          <w:szCs w:val="24"/>
        </w:rPr>
        <w:t xml:space="preserve">leży </w:t>
      </w:r>
      <w:r>
        <w:rPr>
          <w:rFonts w:ascii="Times New Roman" w:hAnsi="Times New Roman" w:cs="Times New Roman"/>
          <w:sz w:val="24"/>
          <w:szCs w:val="24"/>
        </w:rPr>
        <w:t xml:space="preserve">zlokalizować </w:t>
      </w:r>
      <w:r w:rsidR="00AC4F41" w:rsidRPr="00862943">
        <w:rPr>
          <w:rFonts w:ascii="Times New Roman" w:hAnsi="Times New Roman" w:cs="Times New Roman"/>
          <w:sz w:val="24"/>
          <w:szCs w:val="24"/>
        </w:rPr>
        <w:t xml:space="preserve">je w liczbie 2 szt. </w:t>
      </w:r>
      <w:r w:rsidR="009D5FEE" w:rsidRPr="00862943">
        <w:rPr>
          <w:rFonts w:ascii="Times New Roman" w:hAnsi="Times New Roman" w:cs="Times New Roman"/>
          <w:sz w:val="24"/>
          <w:szCs w:val="24"/>
        </w:rPr>
        <w:t xml:space="preserve">jako wolnostojące </w:t>
      </w:r>
      <w:r w:rsidR="00AC4F41" w:rsidRPr="00862943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 xml:space="preserve">miejscach </w:t>
      </w:r>
      <w:r w:rsidR="00AC4F41" w:rsidRPr="00862943">
        <w:rPr>
          <w:rFonts w:ascii="Times New Roman" w:hAnsi="Times New Roman" w:cs="Times New Roman"/>
          <w:sz w:val="24"/>
          <w:szCs w:val="24"/>
        </w:rPr>
        <w:t xml:space="preserve">uzgodnionych z Zamawiającym. </w:t>
      </w:r>
      <w:r>
        <w:rPr>
          <w:rFonts w:ascii="Times New Roman" w:hAnsi="Times New Roman" w:cs="Times New Roman"/>
          <w:sz w:val="24"/>
          <w:szCs w:val="24"/>
        </w:rPr>
        <w:t xml:space="preserve">Urządzenie muszą być dostosowane do pracy w warunkach zewnętrznych. </w:t>
      </w:r>
    </w:p>
    <w:p w:rsidR="0043131B" w:rsidRPr="0043131B" w:rsidRDefault="0043131B" w:rsidP="002D443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131B">
        <w:rPr>
          <w:rFonts w:ascii="Times New Roman" w:hAnsi="Times New Roman" w:cs="Times New Roman"/>
          <w:b/>
          <w:sz w:val="24"/>
          <w:szCs w:val="24"/>
        </w:rPr>
        <w:t xml:space="preserve">Stojaki na rowery. </w:t>
      </w:r>
    </w:p>
    <w:p w:rsidR="008D483B" w:rsidRDefault="0043131B" w:rsidP="002D4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Przewiduje się montaż s</w:t>
      </w:r>
      <w:r w:rsidR="008D483B">
        <w:rPr>
          <w:rFonts w:ascii="Times New Roman" w:hAnsi="Times New Roman" w:cs="Times New Roman"/>
          <w:sz w:val="24"/>
          <w:szCs w:val="24"/>
        </w:rPr>
        <w:t>tojak</w:t>
      </w:r>
      <w:r>
        <w:rPr>
          <w:rFonts w:ascii="Times New Roman" w:hAnsi="Times New Roman" w:cs="Times New Roman"/>
          <w:sz w:val="24"/>
          <w:szCs w:val="24"/>
        </w:rPr>
        <w:t xml:space="preserve">a, który składał się będzie z 10 elementów </w:t>
      </w:r>
      <w:r w:rsidR="00151F6A">
        <w:rPr>
          <w:rFonts w:ascii="Times New Roman" w:hAnsi="Times New Roman" w:cs="Times New Roman"/>
          <w:sz w:val="24"/>
          <w:szCs w:val="24"/>
        </w:rPr>
        <w:t xml:space="preserve">(stojak typu „U”) </w:t>
      </w:r>
      <w:r w:rsidR="008D483B">
        <w:rPr>
          <w:rFonts w:ascii="Times New Roman" w:hAnsi="Times New Roman" w:cs="Times New Roman"/>
          <w:sz w:val="24"/>
          <w:szCs w:val="24"/>
        </w:rPr>
        <w:t xml:space="preserve"> – należy </w:t>
      </w:r>
      <w:r w:rsidR="00D24149">
        <w:rPr>
          <w:rFonts w:ascii="Times New Roman" w:hAnsi="Times New Roman" w:cs="Times New Roman"/>
          <w:sz w:val="24"/>
          <w:szCs w:val="24"/>
        </w:rPr>
        <w:t xml:space="preserve">nawiązać do rozwiązań istniejących na </w:t>
      </w:r>
      <w:r w:rsidR="008D483B">
        <w:rPr>
          <w:rFonts w:ascii="Times New Roman" w:hAnsi="Times New Roman" w:cs="Times New Roman"/>
          <w:sz w:val="24"/>
          <w:szCs w:val="24"/>
        </w:rPr>
        <w:t xml:space="preserve">tej przestrzeni </w:t>
      </w:r>
      <w:r w:rsidR="00D24149">
        <w:rPr>
          <w:rFonts w:ascii="Times New Roman" w:hAnsi="Times New Roman" w:cs="Times New Roman"/>
          <w:sz w:val="24"/>
          <w:szCs w:val="24"/>
        </w:rPr>
        <w:t xml:space="preserve">(stojaki ocynkowane,  malowane proszkowo, w kolorze czarnym). </w:t>
      </w:r>
    </w:p>
    <w:p w:rsidR="00151F6A" w:rsidRPr="00151F6A" w:rsidRDefault="00151F6A" w:rsidP="008D483B">
      <w:pPr>
        <w:rPr>
          <w:rFonts w:ascii="Times New Roman" w:hAnsi="Times New Roman" w:cs="Times New Roman"/>
          <w:b/>
          <w:sz w:val="24"/>
          <w:szCs w:val="24"/>
        </w:rPr>
      </w:pPr>
      <w:r w:rsidRPr="00151F6A">
        <w:rPr>
          <w:rFonts w:ascii="Times New Roman" w:hAnsi="Times New Roman" w:cs="Times New Roman"/>
          <w:b/>
          <w:sz w:val="24"/>
          <w:szCs w:val="24"/>
        </w:rPr>
        <w:t xml:space="preserve">Doprowadzenie energii elektrycznej. </w:t>
      </w:r>
    </w:p>
    <w:p w:rsidR="00D24149" w:rsidRDefault="008D483B" w:rsidP="00151F6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62943">
        <w:rPr>
          <w:rFonts w:ascii="Times New Roman" w:hAnsi="Times New Roman" w:cs="Times New Roman"/>
          <w:sz w:val="24"/>
          <w:szCs w:val="24"/>
        </w:rPr>
        <w:t xml:space="preserve">Doprowadzenie energii elektrycznej do wiat i stacji ładowania rowerów  – poprzez  </w:t>
      </w:r>
      <w:r w:rsidR="00D24149">
        <w:rPr>
          <w:rFonts w:ascii="Times New Roman" w:hAnsi="Times New Roman" w:cs="Times New Roman"/>
          <w:sz w:val="24"/>
          <w:szCs w:val="24"/>
        </w:rPr>
        <w:t>rozbudowę istniejąc</w:t>
      </w:r>
      <w:r w:rsidRPr="00862943">
        <w:rPr>
          <w:rFonts w:ascii="Times New Roman" w:hAnsi="Times New Roman" w:cs="Times New Roman"/>
          <w:sz w:val="24"/>
          <w:szCs w:val="24"/>
        </w:rPr>
        <w:t>ej instalacji elektrycznej  z dostosowaniem warunków  zasilania do projektowanych mocy odbiorników i urządzeń</w:t>
      </w:r>
      <w:r w:rsidR="00D24149">
        <w:rPr>
          <w:rFonts w:ascii="Times New Roman" w:hAnsi="Times New Roman" w:cs="Times New Roman"/>
          <w:sz w:val="24"/>
          <w:szCs w:val="24"/>
        </w:rPr>
        <w:t>.</w:t>
      </w:r>
    </w:p>
    <w:p w:rsidR="00151F6A" w:rsidRPr="00151F6A" w:rsidRDefault="00151F6A" w:rsidP="00F022C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151F6A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Wymagania dotyczące opracowań. </w:t>
      </w:r>
    </w:p>
    <w:p w:rsidR="00F022C5" w:rsidRPr="00862943" w:rsidRDefault="00F022C5" w:rsidP="00F022C5">
      <w:pPr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62943">
        <w:rPr>
          <w:rFonts w:ascii="Times New Roman" w:hAnsi="Times New Roman" w:cs="Times New Roman"/>
          <w:sz w:val="24"/>
          <w:szCs w:val="24"/>
          <w:lang w:eastAsia="pl-PL"/>
        </w:rPr>
        <w:t>W ramach umowy Wykonawca wykona i przekaże Zamawiającemu:</w:t>
      </w:r>
    </w:p>
    <w:p w:rsidR="00F022C5" w:rsidRPr="00862943" w:rsidRDefault="00F022C5" w:rsidP="00F022C5">
      <w:pPr>
        <w:pStyle w:val="Akapitzlist1"/>
        <w:widowControl w:val="0"/>
        <w:numPr>
          <w:ilvl w:val="0"/>
          <w:numId w:val="5"/>
        </w:numPr>
        <w:tabs>
          <w:tab w:val="left" w:pos="-1420"/>
          <w:tab w:val="left" w:pos="284"/>
          <w:tab w:val="left" w:pos="426"/>
        </w:tabs>
        <w:autoSpaceDN w:val="0"/>
        <w:spacing w:line="360" w:lineRule="auto"/>
        <w:ind w:left="0" w:firstLine="360"/>
        <w:jc w:val="both"/>
        <w:textAlignment w:val="baseline"/>
      </w:pPr>
      <w:r w:rsidRPr="00862943">
        <w:t xml:space="preserve">3 egzemplarze koncepcji zagospodarowania terenu, składającej się z części opisowej zawierającej: wyszczególnienie elementów zagospodarowania, opis charakterystycznych parametrów i technologii wykonania elementów zagospodarowania oraz części graficznej składającej się z mapy zasadniczej z przedstawieniem na niej wszystkich elementów zagospodarowania i wizualizację 3D, </w:t>
      </w:r>
    </w:p>
    <w:p w:rsidR="00F022C5" w:rsidRPr="00862943" w:rsidRDefault="00F022C5" w:rsidP="00F022C5">
      <w:pPr>
        <w:widowControl w:val="0"/>
        <w:numPr>
          <w:ilvl w:val="0"/>
          <w:numId w:val="5"/>
        </w:numPr>
        <w:tabs>
          <w:tab w:val="left" w:pos="284"/>
          <w:tab w:val="left" w:pos="709"/>
        </w:tabs>
        <w:autoSpaceDN w:val="0"/>
        <w:spacing w:after="0" w:line="360" w:lineRule="auto"/>
        <w:ind w:left="142" w:firstLine="218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pl-PL"/>
        </w:rPr>
      </w:pPr>
      <w:r w:rsidRPr="00862943">
        <w:rPr>
          <w:rFonts w:ascii="Times New Roman" w:hAnsi="Times New Roman" w:cs="Times New Roman"/>
          <w:sz w:val="24"/>
          <w:szCs w:val="24"/>
        </w:rPr>
        <w:t>3 egzemplarze dokumentacji opracowanej zgodnie z wymaganiami ustawy prawo budowlane wraz z uzyskaniem na rzecz Zamawiającego dokumentu uprawniającego Zamawiającego do wykonania zadania opisanego w ust. 1,</w:t>
      </w:r>
    </w:p>
    <w:p w:rsidR="00F022C5" w:rsidRPr="00862943" w:rsidRDefault="00F022C5" w:rsidP="00F022C5">
      <w:pPr>
        <w:numPr>
          <w:ilvl w:val="0"/>
          <w:numId w:val="5"/>
        </w:numPr>
        <w:tabs>
          <w:tab w:val="left" w:pos="28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62943">
        <w:rPr>
          <w:rFonts w:ascii="Times New Roman" w:hAnsi="Times New Roman" w:cs="Times New Roman"/>
          <w:sz w:val="24"/>
          <w:szCs w:val="24"/>
        </w:rPr>
        <w:t xml:space="preserve">3 egzemplarze dokumentacji projektowej służącej do opisu robót budowlanych na potrzeby przeprowadzenia procedury przetargowej w celu wyłonienia Wykonawcy robót, opracowanej zgodnie z wymaganiami rozporządzenia  Ministra Rozwoju i Technologii z dnia 20 grudnia 2021 r. w sprawie szczegółowego zakresu i formy dokumentacji projektowej, specyfikacji technicznych wykonania i odbioru robót budowlanych oraz programu funkcjonalno-użytkowego – w wersji papierowej, </w:t>
      </w:r>
    </w:p>
    <w:p w:rsidR="00F022C5" w:rsidRPr="00862943" w:rsidRDefault="00F022C5" w:rsidP="00F022C5">
      <w:pPr>
        <w:pStyle w:val="Akapitzlist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egzemplarze specyfikacji technicznych wykonania i odbioru robót budowlanych  określających jakość i standard robót oraz 2 egzemplarze przedmiaru robót,  opracowanych </w:t>
      </w:r>
      <w:r w:rsidRPr="00862943">
        <w:rPr>
          <w:rFonts w:ascii="Times New Roman" w:hAnsi="Times New Roman" w:cs="Times New Roman"/>
          <w:sz w:val="24"/>
          <w:szCs w:val="24"/>
        </w:rPr>
        <w:t xml:space="preserve">zgodnie z wymaganiami rozporządzenia  Ministra Rozwoju i Technologii z dnia 20 grudnia 2021 r.  w sprawie szczegółowego zakresu i formy dokumentacji projektowej, specyfikacji </w:t>
      </w:r>
      <w:r w:rsidRPr="00862943">
        <w:rPr>
          <w:rFonts w:ascii="Times New Roman" w:hAnsi="Times New Roman" w:cs="Times New Roman"/>
          <w:sz w:val="24"/>
          <w:szCs w:val="24"/>
        </w:rPr>
        <w:lastRenderedPageBreak/>
        <w:t>technicznych wykonania i odbioru robót budowlanych oraz programu funkcjonalno-użytkowego</w:t>
      </w: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w wersji papierowej, </w:t>
      </w:r>
    </w:p>
    <w:p w:rsidR="00F022C5" w:rsidRPr="00862943" w:rsidRDefault="00F022C5" w:rsidP="00F022C5">
      <w:pPr>
        <w:pStyle w:val="Akapitzlist"/>
        <w:numPr>
          <w:ilvl w:val="0"/>
          <w:numId w:val="5"/>
        </w:numPr>
        <w:spacing w:after="0" w:line="360" w:lineRule="auto"/>
        <w:ind w:left="284" w:firstLine="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9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egzemplarze kosztorysu inwestorskiego w wersji papierowej, </w:t>
      </w:r>
    </w:p>
    <w:p w:rsidR="00F022C5" w:rsidRPr="00862943" w:rsidRDefault="00F022C5" w:rsidP="00F022C5">
      <w:pPr>
        <w:pStyle w:val="Akapitzlist1"/>
        <w:numPr>
          <w:ilvl w:val="0"/>
          <w:numId w:val="5"/>
        </w:numPr>
        <w:spacing w:line="360" w:lineRule="auto"/>
        <w:ind w:left="0" w:firstLine="357"/>
        <w:jc w:val="both"/>
      </w:pPr>
      <w:r w:rsidRPr="00862943">
        <w:t xml:space="preserve">2 egzemplarze płytek CD zawierających całość dokumentacji w wersji elektronicznej w zapisie PDF oraz w wersji edytowalnej  (np. doc., txt., </w:t>
      </w:r>
      <w:proofErr w:type="spellStart"/>
      <w:r w:rsidRPr="00862943">
        <w:t>dwg</w:t>
      </w:r>
      <w:proofErr w:type="spellEnd"/>
      <w:r w:rsidRPr="00862943">
        <w:t>.,</w:t>
      </w:r>
      <w:proofErr w:type="spellStart"/>
      <w:r w:rsidRPr="00862943">
        <w:t>dxf</w:t>
      </w:r>
      <w:proofErr w:type="spellEnd"/>
      <w:r w:rsidRPr="00862943">
        <w:t>,).</w:t>
      </w:r>
    </w:p>
    <w:p w:rsidR="0022565B" w:rsidRPr="00862943" w:rsidRDefault="0022565B">
      <w:pPr>
        <w:rPr>
          <w:rFonts w:ascii="Times New Roman" w:hAnsi="Times New Roman" w:cs="Times New Roman"/>
          <w:sz w:val="24"/>
          <w:szCs w:val="24"/>
        </w:rPr>
      </w:pPr>
    </w:p>
    <w:p w:rsidR="00F022C5" w:rsidRPr="0043131B" w:rsidRDefault="00151F6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Zalecane t</w:t>
      </w:r>
      <w:r w:rsidR="00F022C5" w:rsidRPr="0043131B">
        <w:rPr>
          <w:rFonts w:ascii="Times New Roman" w:hAnsi="Times New Roman" w:cs="Times New Roman"/>
          <w:b/>
          <w:sz w:val="24"/>
          <w:szCs w:val="24"/>
        </w:rPr>
        <w:t>ermin</w:t>
      </w:r>
      <w:r w:rsidR="0043131B">
        <w:rPr>
          <w:rFonts w:ascii="Times New Roman" w:hAnsi="Times New Roman" w:cs="Times New Roman"/>
          <w:b/>
          <w:sz w:val="24"/>
          <w:szCs w:val="24"/>
        </w:rPr>
        <w:t>y</w:t>
      </w:r>
      <w:r w:rsidR="00F022C5" w:rsidRPr="004313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224" w:rsidRPr="0043131B">
        <w:rPr>
          <w:rFonts w:ascii="Times New Roman" w:hAnsi="Times New Roman" w:cs="Times New Roman"/>
          <w:b/>
          <w:sz w:val="24"/>
          <w:szCs w:val="24"/>
        </w:rPr>
        <w:t>wykon</w:t>
      </w:r>
      <w:r w:rsidR="0043131B">
        <w:rPr>
          <w:rFonts w:ascii="Times New Roman" w:hAnsi="Times New Roman" w:cs="Times New Roman"/>
          <w:b/>
          <w:sz w:val="24"/>
          <w:szCs w:val="24"/>
        </w:rPr>
        <w:t>ywania dokumentacji.</w:t>
      </w:r>
    </w:p>
    <w:p w:rsidR="00D90224" w:rsidRDefault="00D90224">
      <w:r>
        <w:t xml:space="preserve">- opracowanie koncepcji </w:t>
      </w:r>
      <w:r w:rsidR="00D46F17">
        <w:t>zagospodarowania</w:t>
      </w:r>
      <w:r>
        <w:t xml:space="preserve"> terenu </w:t>
      </w:r>
      <w:r w:rsidR="0043131B">
        <w:t xml:space="preserve">we współpracy z Zamawiającym </w:t>
      </w:r>
      <w:r>
        <w:t>do 45 dni od daty podpisania umowy</w:t>
      </w:r>
      <w:r w:rsidR="0043131B">
        <w:t>,</w:t>
      </w:r>
    </w:p>
    <w:p w:rsidR="0043131B" w:rsidRDefault="0043131B">
      <w:r>
        <w:t>- uzgodnienia branżowe – do 75 dni od daty podpisania umowy,</w:t>
      </w:r>
    </w:p>
    <w:p w:rsidR="0043131B" w:rsidRDefault="0043131B">
      <w:r>
        <w:t xml:space="preserve">- uzyskanie dokumentu uprawniającego do wykonania obiektów – do 120 dni od daty podpisania umowy. </w:t>
      </w:r>
    </w:p>
    <w:sectPr w:rsidR="00431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964D7"/>
    <w:multiLevelType w:val="hybridMultilevel"/>
    <w:tmpl w:val="002835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14568"/>
    <w:multiLevelType w:val="hybridMultilevel"/>
    <w:tmpl w:val="50E6E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76F35"/>
    <w:multiLevelType w:val="multilevel"/>
    <w:tmpl w:val="20AE065C"/>
    <w:lvl w:ilvl="0">
      <w:start w:val="3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B566A"/>
    <w:multiLevelType w:val="hybridMultilevel"/>
    <w:tmpl w:val="EB68B9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435A6E"/>
    <w:multiLevelType w:val="hybridMultilevel"/>
    <w:tmpl w:val="988011F6"/>
    <w:lvl w:ilvl="0" w:tplc="1318CF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A14AAB"/>
    <w:multiLevelType w:val="multilevel"/>
    <w:tmpl w:val="14D8E842"/>
    <w:lvl w:ilvl="0">
      <w:start w:val="1"/>
      <w:numFmt w:val="decimal"/>
      <w:lvlText w:val="%1."/>
      <w:lvlJc w:val="left"/>
      <w:pPr>
        <w:ind w:left="227" w:hanging="227"/>
      </w:pPr>
      <w:rPr>
        <w:rFonts w:ascii="Calibri" w:hAnsi="Calibri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227" w:hanging="227"/>
      </w:pPr>
    </w:lvl>
  </w:abstractNum>
  <w:abstractNum w:abstractNumId="6" w15:restartNumberingAfterBreak="0">
    <w:nsid w:val="77FF415C"/>
    <w:multiLevelType w:val="multilevel"/>
    <w:tmpl w:val="4D447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EA33C4"/>
    <w:multiLevelType w:val="hybridMultilevel"/>
    <w:tmpl w:val="1FBCF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65B"/>
    <w:rsid w:val="00151F6A"/>
    <w:rsid w:val="001B611F"/>
    <w:rsid w:val="0022565B"/>
    <w:rsid w:val="00234989"/>
    <w:rsid w:val="002D443E"/>
    <w:rsid w:val="003260C7"/>
    <w:rsid w:val="00360F0B"/>
    <w:rsid w:val="003B0498"/>
    <w:rsid w:val="0042368E"/>
    <w:rsid w:val="0043131B"/>
    <w:rsid w:val="00454266"/>
    <w:rsid w:val="00581463"/>
    <w:rsid w:val="005E6317"/>
    <w:rsid w:val="006B1205"/>
    <w:rsid w:val="006E3C53"/>
    <w:rsid w:val="006F6B2E"/>
    <w:rsid w:val="00702B28"/>
    <w:rsid w:val="00704EBD"/>
    <w:rsid w:val="007700B9"/>
    <w:rsid w:val="00791B13"/>
    <w:rsid w:val="00862943"/>
    <w:rsid w:val="008D483B"/>
    <w:rsid w:val="009D5FEE"/>
    <w:rsid w:val="009E3574"/>
    <w:rsid w:val="00AC4F41"/>
    <w:rsid w:val="00AC59C5"/>
    <w:rsid w:val="00B7532D"/>
    <w:rsid w:val="00D24149"/>
    <w:rsid w:val="00D46F17"/>
    <w:rsid w:val="00D90224"/>
    <w:rsid w:val="00E0358F"/>
    <w:rsid w:val="00E419C6"/>
    <w:rsid w:val="00E875E9"/>
    <w:rsid w:val="00EC1974"/>
    <w:rsid w:val="00ED30D9"/>
    <w:rsid w:val="00EE1F77"/>
    <w:rsid w:val="00F0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A0EE6D-40F1-4815-ABBE-6FF22FF7E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B1205"/>
    <w:pPr>
      <w:ind w:left="720"/>
      <w:contextualSpacing/>
    </w:pPr>
  </w:style>
  <w:style w:type="character" w:customStyle="1" w:styleId="Teksttreci2">
    <w:name w:val="Tekst treści (2)_"/>
    <w:link w:val="Teksttreci20"/>
    <w:locked/>
    <w:rsid w:val="00F022C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022C5"/>
    <w:pPr>
      <w:widowControl w:val="0"/>
      <w:shd w:val="clear" w:color="auto" w:fill="FFFFFF"/>
      <w:spacing w:after="300" w:line="0" w:lineRule="atLeast"/>
      <w:ind w:hanging="420"/>
    </w:pPr>
    <w:rPr>
      <w:rFonts w:ascii="Times New Roman" w:eastAsia="Times New Roman" w:hAnsi="Times New Roman" w:cs="Times New Roman"/>
    </w:rPr>
  </w:style>
  <w:style w:type="paragraph" w:customStyle="1" w:styleId="Akapitzlist1">
    <w:name w:val="Akapit z listą1"/>
    <w:basedOn w:val="Normalny"/>
    <w:rsid w:val="00F022C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022C5"/>
    <w:pPr>
      <w:suppressAutoHyphens/>
      <w:autoSpaceDN w:val="0"/>
      <w:spacing w:line="240" w:lineRule="auto"/>
    </w:pPr>
    <w:rPr>
      <w:rFonts w:ascii="Calibri" w:eastAsia="Calibri" w:hAnsi="Calibri" w:cs="Times New Roman"/>
      <w:kern w:val="3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6F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6F17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26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9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0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92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91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29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099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75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6618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12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69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182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44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4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69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2092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571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8668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2904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8574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1535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53839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69990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84005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2960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5603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11274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44907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122944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304298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366059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279931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1903422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0930617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9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7067</TotalTime>
  <Pages>3</Pages>
  <Words>706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Płoszaj</dc:creator>
  <cp:keywords/>
  <dc:description/>
  <cp:lastModifiedBy>Marta Płoszaj</cp:lastModifiedBy>
  <cp:revision>6</cp:revision>
  <cp:lastPrinted>2026-03-31T13:15:00Z</cp:lastPrinted>
  <dcterms:created xsi:type="dcterms:W3CDTF">2026-03-24T12:58:00Z</dcterms:created>
  <dcterms:modified xsi:type="dcterms:W3CDTF">2026-03-31T14:07:00Z</dcterms:modified>
</cp:coreProperties>
</file>